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5D6D10">
        <w:tc>
          <w:tcPr>
            <w:tcW w:w="10110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5D6D10">
        <w:tc>
          <w:tcPr>
            <w:tcW w:w="328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A0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5D6D10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6829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5D6D10">
              <w:rPr>
                <w:sz w:val="24"/>
                <w:szCs w:val="24"/>
              </w:rPr>
              <w:t>2011 Mali yılı Kesin hesabın görüşülmesi.</w:t>
            </w:r>
          </w:p>
        </w:tc>
      </w:tr>
    </w:tbl>
    <w:p w:rsidR="005D6D10" w:rsidRDefault="005D6D10" w:rsidP="005D6D10">
      <w:pPr>
        <w:ind w:firstLine="708"/>
        <w:jc w:val="both"/>
        <w:rPr>
          <w:sz w:val="24"/>
          <w:szCs w:val="24"/>
        </w:rPr>
      </w:pPr>
    </w:p>
    <w:p w:rsidR="005D6D10" w:rsidRDefault="005D6D10" w:rsidP="005D6D10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</w:p>
    <w:p w:rsidR="005D6D10" w:rsidRDefault="005D6D10" w:rsidP="005D6D10">
      <w:pPr>
        <w:jc w:val="both"/>
        <w:rPr>
          <w:sz w:val="24"/>
          <w:szCs w:val="24"/>
        </w:rPr>
      </w:pP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5D6D10" w:rsidRDefault="005D6D10" w:rsidP="005D6D10">
      <w:pPr>
        <w:ind w:firstLine="708"/>
        <w:jc w:val="both"/>
        <w:rPr>
          <w:sz w:val="24"/>
          <w:szCs w:val="24"/>
        </w:rPr>
      </w:pPr>
    </w:p>
    <w:p w:rsidR="005D6D10" w:rsidRDefault="005D6D10" w:rsidP="005D6D10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Default="005D6D10" w:rsidP="005D6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Muhasebe birimince tanzim edilerek Meclisimize sunulan 2011 Mali Yılı Kesin hesabına ilişkin olarak Birlik Plan ve Bütçe Komisyonu Raporunun Meclisimizce değerlendirilmesi sonucunda; </w:t>
      </w:r>
    </w:p>
    <w:p w:rsidR="005D6D10" w:rsidRDefault="005D6D10" w:rsidP="005D6D10">
      <w:pPr>
        <w:jc w:val="both"/>
        <w:rPr>
          <w:sz w:val="24"/>
          <w:szCs w:val="24"/>
        </w:rPr>
      </w:pPr>
    </w:p>
    <w:tbl>
      <w:tblPr>
        <w:tblW w:w="908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380"/>
        <w:gridCol w:w="3709"/>
      </w:tblGrid>
      <w:tr w:rsidR="005D6D10" w:rsidRPr="00D17E4A" w:rsidTr="00471A9F">
        <w:trPr>
          <w:trHeight w:val="990"/>
        </w:trPr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D10" w:rsidRPr="00D17E4A" w:rsidRDefault="005D6D10" w:rsidP="00471A9F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D17E4A">
              <w:rPr>
                <w:b/>
                <w:bCs/>
                <w:color w:val="000000"/>
                <w:sz w:val="32"/>
                <w:szCs w:val="32"/>
                <w:lang w:eastAsia="tr-TR"/>
              </w:rPr>
              <w:t xml:space="preserve">   FETHİYE TURİZM ALTYAPI HİZMET BİRLİĞİ </w:t>
            </w:r>
            <w:r w:rsidRPr="00D17E4A">
              <w:rPr>
                <w:b/>
                <w:bCs/>
                <w:color w:val="000000"/>
                <w:sz w:val="32"/>
                <w:szCs w:val="32"/>
                <w:lang w:eastAsia="tr-TR"/>
              </w:rPr>
              <w:br/>
              <w:t xml:space="preserve"> MALİ DURUMU</w:t>
            </w:r>
          </w:p>
        </w:tc>
      </w:tr>
      <w:tr w:rsidR="005D6D10" w:rsidRPr="00D17E4A" w:rsidTr="00471A9F">
        <w:trPr>
          <w:trHeight w:val="990"/>
        </w:trPr>
        <w:tc>
          <w:tcPr>
            <w:tcW w:w="9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D10" w:rsidRPr="00484DBA" w:rsidRDefault="005D6D10" w:rsidP="00471A9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4DB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>Birlik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 xml:space="preserve"> Encümen Kararı ve Birliğin 2011</w:t>
            </w:r>
            <w:r w:rsidRPr="00484DB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 xml:space="preserve"> yılı Gelir-Gider Bütçesi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 xml:space="preserve">1.485.000,00 TL </w:t>
            </w:r>
            <w:r w:rsidRPr="00484DB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tr-TR"/>
              </w:rPr>
              <w:t xml:space="preserve">olarak hazırlanmış ve Birlik Meclisince karar altına alınmıştır. </w:t>
            </w:r>
            <w:r w:rsidRPr="00484D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D6D10" w:rsidRPr="00D17E4A" w:rsidTr="00471A9F">
        <w:trPr>
          <w:trHeight w:val="9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D10" w:rsidRPr="00D17E4A" w:rsidRDefault="005D6D10" w:rsidP="00471A9F">
            <w:pPr>
              <w:rPr>
                <w:b/>
                <w:bCs/>
                <w:color w:val="000000"/>
                <w:lang w:eastAsia="tr-TR"/>
              </w:rPr>
            </w:pPr>
            <w:r w:rsidRPr="00D17E4A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10" w:rsidRPr="00D17E4A" w:rsidRDefault="005D6D10" w:rsidP="00471A9F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2011</w:t>
            </w:r>
            <w:r w:rsidRPr="00D17E4A">
              <w:rPr>
                <w:b/>
                <w:bCs/>
                <w:color w:val="000000"/>
                <w:lang w:eastAsia="tr-TR"/>
              </w:rPr>
              <w:t xml:space="preserve"> YILI DÖNEMİ</w:t>
            </w:r>
          </w:p>
        </w:tc>
      </w:tr>
      <w:tr w:rsidR="005D6D10" w:rsidRPr="00D17E4A" w:rsidTr="00471A9F">
        <w:trPr>
          <w:trHeight w:val="40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10" w:rsidRPr="00D17E4A" w:rsidRDefault="005D6D10" w:rsidP="00471A9F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D17E4A"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Birliğin gelirleri;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lang w:eastAsia="tr-TR"/>
              </w:rPr>
            </w:pPr>
            <w:r w:rsidRPr="00D17E4A">
              <w:rPr>
                <w:color w:val="000000"/>
                <w:lang w:eastAsia="tr-TR"/>
              </w:rPr>
              <w:t> </w:t>
            </w:r>
          </w:p>
        </w:tc>
      </w:tr>
      <w:tr w:rsidR="005D6D10" w:rsidRPr="00D17E4A" w:rsidTr="00471A9F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D17E4A">
              <w:rPr>
                <w:color w:val="000000"/>
                <w:sz w:val="24"/>
                <w:szCs w:val="24"/>
                <w:lang w:eastAsia="tr-TR"/>
              </w:rPr>
              <w:t>Mahalli İdarelerden katkı payı olarak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261.556,06 TL</w:t>
            </w:r>
          </w:p>
        </w:tc>
      </w:tr>
      <w:tr w:rsidR="005D6D10" w:rsidRPr="00D17E4A" w:rsidTr="00471A9F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D17E4A">
              <w:rPr>
                <w:color w:val="000000"/>
                <w:sz w:val="24"/>
                <w:szCs w:val="24"/>
                <w:lang w:eastAsia="tr-TR"/>
              </w:rPr>
              <w:t>Turizm Sektörlerinden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73.183,75 TL</w:t>
            </w:r>
          </w:p>
        </w:tc>
      </w:tr>
      <w:tr w:rsidR="005D6D10" w:rsidRPr="00D17E4A" w:rsidTr="00471A9F">
        <w:trPr>
          <w:trHeight w:val="172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D17E4A">
              <w:rPr>
                <w:color w:val="000000"/>
                <w:sz w:val="24"/>
                <w:szCs w:val="24"/>
                <w:lang w:eastAsia="tr-TR"/>
              </w:rPr>
              <w:t xml:space="preserve">Faiz gelirleri olarak                                                 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8.162,02 TL</w:t>
            </w:r>
          </w:p>
        </w:tc>
      </w:tr>
      <w:tr w:rsidR="005D6D10" w:rsidRPr="00D17E4A" w:rsidTr="00471A9F">
        <w:trPr>
          <w:trHeight w:val="344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Default="005D6D10" w:rsidP="00471A9F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FF4476">
              <w:rPr>
                <w:color w:val="000000"/>
                <w:sz w:val="24"/>
                <w:szCs w:val="24"/>
                <w:lang w:eastAsia="tr-TR"/>
              </w:rPr>
              <w:t>407</w:t>
            </w:r>
            <w:r>
              <w:rPr>
                <w:color w:val="000000"/>
                <w:sz w:val="24"/>
                <w:szCs w:val="24"/>
                <w:lang w:eastAsia="tr-TR"/>
              </w:rPr>
              <w:t>.</w:t>
            </w:r>
            <w:r w:rsidRPr="00FF4476">
              <w:rPr>
                <w:color w:val="000000"/>
                <w:sz w:val="24"/>
                <w:szCs w:val="24"/>
                <w:lang w:eastAsia="tr-TR"/>
              </w:rPr>
              <w:t>569,3</w:t>
            </w:r>
            <w:r>
              <w:rPr>
                <w:color w:val="000000"/>
                <w:sz w:val="24"/>
                <w:szCs w:val="24"/>
                <w:lang w:eastAsia="tr-TR"/>
              </w:rPr>
              <w:t>0 TL</w:t>
            </w:r>
          </w:p>
        </w:tc>
      </w:tr>
      <w:tr w:rsidR="005D6D10" w:rsidRPr="00D17E4A" w:rsidTr="00471A9F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2011</w:t>
            </w:r>
            <w:r w:rsidRPr="00D17E4A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Yılı Gelirleri        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F4476">
              <w:rPr>
                <w:b/>
                <w:bCs/>
                <w:color w:val="000000"/>
                <w:sz w:val="24"/>
                <w:szCs w:val="24"/>
                <w:lang w:eastAsia="tr-TR"/>
              </w:rPr>
              <w:t>750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Pr="00FF4476">
              <w:rPr>
                <w:b/>
                <w:bCs/>
                <w:color w:val="000000"/>
                <w:sz w:val="24"/>
                <w:szCs w:val="24"/>
                <w:lang w:eastAsia="tr-TR"/>
              </w:rPr>
              <w:t>471,13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5D6D10" w:rsidRPr="00D17E4A" w:rsidTr="00471A9F">
        <w:trPr>
          <w:trHeight w:val="7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6D10" w:rsidRPr="00D17E4A" w:rsidRDefault="005D6D10" w:rsidP="00471A9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D6D10" w:rsidRPr="00D17E4A" w:rsidTr="00471A9F">
        <w:trPr>
          <w:trHeight w:val="40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10" w:rsidRPr="00D17E4A" w:rsidRDefault="005D6D10" w:rsidP="00471A9F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D17E4A"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Birlik Giderleri ise;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lang w:eastAsia="tr-TR"/>
              </w:rPr>
            </w:pPr>
            <w:r w:rsidRPr="00D17E4A">
              <w:rPr>
                <w:color w:val="000000"/>
                <w:lang w:eastAsia="tr-TR"/>
              </w:rPr>
              <w:t> </w:t>
            </w:r>
          </w:p>
        </w:tc>
      </w:tr>
      <w:tr w:rsidR="005D6D10" w:rsidRPr="00D17E4A" w:rsidTr="00471A9F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D17E4A">
              <w:rPr>
                <w:color w:val="000000"/>
                <w:sz w:val="24"/>
                <w:szCs w:val="24"/>
                <w:lang w:eastAsia="tr-TR"/>
              </w:rPr>
              <w:t xml:space="preserve">Personel giderleri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41.637,77 TL</w:t>
            </w:r>
          </w:p>
        </w:tc>
      </w:tr>
      <w:tr w:rsidR="005D6D10" w:rsidRPr="00D17E4A" w:rsidTr="00471A9F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D17E4A">
              <w:rPr>
                <w:color w:val="000000"/>
                <w:sz w:val="24"/>
                <w:szCs w:val="24"/>
                <w:lang w:eastAsia="tr-TR"/>
              </w:rPr>
              <w:t xml:space="preserve">Mal ve hizmet alımları giderleri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458.234,60 TL</w:t>
            </w:r>
          </w:p>
        </w:tc>
      </w:tr>
      <w:tr w:rsidR="005D6D10" w:rsidRPr="00D17E4A" w:rsidTr="00471A9F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D17E4A">
              <w:rPr>
                <w:color w:val="000000"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125.539,01 TL</w:t>
            </w:r>
          </w:p>
        </w:tc>
      </w:tr>
      <w:tr w:rsidR="005D6D10" w:rsidRPr="00D17E4A" w:rsidTr="00471A9F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2011</w:t>
            </w:r>
            <w:r w:rsidRPr="00D17E4A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Yılı Giderleri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10" w:rsidRPr="00D17E4A" w:rsidRDefault="005D6D10" w:rsidP="00471A9F">
            <w:pPr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625.411,38 TL</w:t>
            </w:r>
          </w:p>
        </w:tc>
      </w:tr>
    </w:tbl>
    <w:p w:rsidR="005D6D10" w:rsidRPr="006E75CA" w:rsidRDefault="005D6D10" w:rsidP="005D6D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2011 Mali Yılı Birlik İdare ve Kesin Hesabının ve ekli Gelir ve Gider belgelerinin usulüne uygun olarak düzenlemiş olduğu anlaşıldığından yapılan oylama neticesinde mevcudun oybirliği ile kabul edilmiştir.  </w:t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32A6"/>
    <w:multiLevelType w:val="hybridMultilevel"/>
    <w:tmpl w:val="92FC371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E7B06"/>
    <w:rsid w:val="001C0160"/>
    <w:rsid w:val="001C4F7A"/>
    <w:rsid w:val="001C6F74"/>
    <w:rsid w:val="002A00E6"/>
    <w:rsid w:val="002E18F7"/>
    <w:rsid w:val="0031338C"/>
    <w:rsid w:val="003E6A60"/>
    <w:rsid w:val="00496107"/>
    <w:rsid w:val="00503BE0"/>
    <w:rsid w:val="00522681"/>
    <w:rsid w:val="00523977"/>
    <w:rsid w:val="005463E3"/>
    <w:rsid w:val="0058563F"/>
    <w:rsid w:val="005D6D10"/>
    <w:rsid w:val="006E58FA"/>
    <w:rsid w:val="006F00B2"/>
    <w:rsid w:val="007A4D47"/>
    <w:rsid w:val="00935211"/>
    <w:rsid w:val="009523A5"/>
    <w:rsid w:val="009635D7"/>
    <w:rsid w:val="00971DCF"/>
    <w:rsid w:val="00977F58"/>
    <w:rsid w:val="00A003EC"/>
    <w:rsid w:val="00AC1013"/>
    <w:rsid w:val="00AE0A41"/>
    <w:rsid w:val="00BA3EFA"/>
    <w:rsid w:val="00D266E6"/>
    <w:rsid w:val="00E57338"/>
    <w:rsid w:val="00EB6560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  <w:style w:type="paragraph" w:styleId="ListeParagraf">
    <w:name w:val="List Paragraph"/>
    <w:basedOn w:val="Normal"/>
    <w:uiPriority w:val="34"/>
    <w:qFormat/>
    <w:rsid w:val="005D6D1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D6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4</cp:revision>
  <cp:lastPrinted>2012-05-23T14:39:00Z</cp:lastPrinted>
  <dcterms:created xsi:type="dcterms:W3CDTF">2012-05-21T08:07:00Z</dcterms:created>
  <dcterms:modified xsi:type="dcterms:W3CDTF">2012-05-23T14:39:00Z</dcterms:modified>
</cp:coreProperties>
</file>